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E3F3A">
      <w:pPr>
        <w:ind w:right="-95"/>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1FC74383" w14:textId="303E8386" w:rsidR="000C6AB0" w:rsidRPr="004F79F8" w:rsidRDefault="000C6AB0" w:rsidP="004F79F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3BCB29EF" w14:textId="755F99DA" w:rsidR="00241F17" w:rsidRPr="00DC6A68" w:rsidRDefault="000238C0"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0000F6E6" w14:textId="2BBD972A" w:rsidR="00241F17" w:rsidRPr="00DC6A68"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Mike Baer</w:t>
      </w:r>
    </w:p>
    <w:p w14:paraId="235CFDC7" w14:textId="5899A451" w:rsidR="00EB661F" w:rsidRPr="00DC6A68" w:rsidRDefault="00EB661F" w:rsidP="000C6AB0">
      <w:pPr>
        <w:ind w:left="104" w:right="746"/>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Rob Burkhardt</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40847478" w:rsidR="00241F17" w:rsidRPr="00DC6A68" w:rsidRDefault="00EB661F" w:rsidP="000C6AB0">
      <w:pPr>
        <w:ind w:left="104" w:right="66"/>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76144F7D"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2833481D"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Jolie Adams</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EC3C7D8" w:rsidR="00DC6A68" w:rsidRP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9742F9">
      <w:pPr>
        <w:jc w:val="center"/>
        <w:rPr>
          <w:rFonts w:ascii="Times New Roman" w:hAnsi="Times New Roman" w:cs="Times New Roman"/>
        </w:rPr>
      </w:pPr>
      <w:r w:rsidRPr="00DC6A68">
        <w:rPr>
          <w:rFonts w:ascii="Times New Roman" w:hAnsi="Times New Roman" w:cs="Times New Roman"/>
          <w:color w:val="002060"/>
        </w:rPr>
        <w:br w:type="column"/>
      </w:r>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2A73B86B" w:rsidR="005C6892" w:rsidRDefault="005C6892" w:rsidP="00D5538D">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J</w:t>
      </w:r>
      <w:r w:rsidR="00D4135D">
        <w:rPr>
          <w:rFonts w:ascii="Times New Roman" w:hAnsi="Times New Roman" w:cs="Times New Roman"/>
          <w:b/>
          <w:bCs/>
          <w:color w:val="002060"/>
          <w:sz w:val="28"/>
          <w:szCs w:val="28"/>
        </w:rPr>
        <w:t>uly</w:t>
      </w:r>
      <w:r>
        <w:rPr>
          <w:rFonts w:ascii="Times New Roman" w:hAnsi="Times New Roman" w:cs="Times New Roman"/>
          <w:b/>
          <w:bCs/>
          <w:color w:val="002060"/>
          <w:sz w:val="28"/>
          <w:szCs w:val="28"/>
        </w:rPr>
        <w:t xml:space="preserve"> 2</w:t>
      </w:r>
      <w:r w:rsidR="00D4135D">
        <w:rPr>
          <w:rFonts w:ascii="Times New Roman" w:hAnsi="Times New Roman" w:cs="Times New Roman"/>
          <w:b/>
          <w:bCs/>
          <w:color w:val="002060"/>
          <w:sz w:val="28"/>
          <w:szCs w:val="28"/>
        </w:rPr>
        <w:t>8</w:t>
      </w:r>
      <w:r>
        <w:rPr>
          <w:rFonts w:ascii="Times New Roman" w:hAnsi="Times New Roman" w:cs="Times New Roman"/>
          <w:b/>
          <w:bCs/>
          <w:color w:val="002060"/>
          <w:sz w:val="28"/>
          <w:szCs w:val="28"/>
        </w:rPr>
        <w:t>, 2022</w:t>
      </w:r>
    </w:p>
    <w:p w14:paraId="2491F46E" w14:textId="77777777" w:rsidR="00CF6904" w:rsidRPr="005142DB" w:rsidRDefault="00CF6904" w:rsidP="00D5538D">
      <w:pPr>
        <w:jc w:val="center"/>
        <w:rPr>
          <w:rFonts w:ascii="Times New Roman" w:hAnsi="Times New Roman" w:cs="Times New Roman"/>
          <w:b/>
          <w:bCs/>
          <w:color w:val="002060"/>
          <w:sz w:val="28"/>
          <w:szCs w:val="28"/>
        </w:rPr>
      </w:pPr>
    </w:p>
    <w:p w14:paraId="40168B13" w14:textId="44E96336"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3:3</w:t>
      </w:r>
      <w:r w:rsidR="00D4135D">
        <w:rPr>
          <w:rFonts w:cstheme="minorHAnsi"/>
          <w:sz w:val="20"/>
          <w:szCs w:val="20"/>
        </w:rPr>
        <w:t>2</w:t>
      </w:r>
      <w:r w:rsidR="004D43F0">
        <w:rPr>
          <w:rFonts w:cstheme="minorHAnsi"/>
          <w:sz w:val="20"/>
          <w:szCs w:val="20"/>
        </w:rPr>
        <w:t xml:space="preserve">pm by Chair Nina Arneson.  </w:t>
      </w:r>
    </w:p>
    <w:p w14:paraId="6DFA4A72" w14:textId="77777777" w:rsidR="004D43F0" w:rsidRDefault="004D43F0" w:rsidP="004D43F0">
      <w:pPr>
        <w:rPr>
          <w:rFonts w:cstheme="minorHAnsi"/>
          <w:sz w:val="20"/>
          <w:szCs w:val="20"/>
        </w:rPr>
      </w:pPr>
    </w:p>
    <w:p w14:paraId="7D25FE60" w14:textId="3B7573B0" w:rsidR="004D43F0" w:rsidRDefault="00D4135D" w:rsidP="004D43F0">
      <w:pPr>
        <w:rPr>
          <w:rFonts w:cstheme="minorHAnsi"/>
          <w:sz w:val="20"/>
          <w:szCs w:val="20"/>
        </w:rPr>
      </w:pPr>
      <w:r>
        <w:rPr>
          <w:rFonts w:cstheme="minorHAnsi"/>
          <w:sz w:val="20"/>
          <w:szCs w:val="20"/>
        </w:rPr>
        <w:t xml:space="preserve">Nina welcomed everyone and acknowledged that it was SERCC’s one year anniversary. Brief discussion of the initial mission of SERCC and the steps taken to get to where we are now. Excited to see the changes that are still to come and to continue serving our community. </w:t>
      </w:r>
      <w:r w:rsidR="003A17E6">
        <w:rPr>
          <w:rFonts w:cstheme="minorHAnsi"/>
          <w:sz w:val="20"/>
          <w:szCs w:val="20"/>
        </w:rPr>
        <w:t xml:space="preserve">Continuing to work to improve services in SE Minnesota. </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53EE1EC6" w:rsidR="005C6892" w:rsidRDefault="005C6892" w:rsidP="004D43F0">
      <w:pPr>
        <w:rPr>
          <w:rFonts w:cstheme="minorHAnsi"/>
          <w:sz w:val="20"/>
          <w:szCs w:val="20"/>
        </w:rPr>
      </w:pPr>
      <w:r>
        <w:rPr>
          <w:rFonts w:cstheme="minorHAnsi"/>
          <w:sz w:val="20"/>
          <w:szCs w:val="20"/>
        </w:rPr>
        <w:t>Voting Members in Attendance:</w:t>
      </w:r>
      <w:r>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6D4E9451" w14:textId="203AB176" w:rsidR="005C6892" w:rsidRDefault="005C6892" w:rsidP="004D43F0">
      <w:pPr>
        <w:rPr>
          <w:rFonts w:cstheme="minorHAnsi"/>
          <w:sz w:val="20"/>
          <w:szCs w:val="20"/>
        </w:rPr>
      </w:pPr>
      <w:r>
        <w:rPr>
          <w:rFonts w:cstheme="minorHAnsi"/>
          <w:sz w:val="20"/>
          <w:szCs w:val="20"/>
        </w:rPr>
        <w:t>Dr.</w:t>
      </w:r>
      <w:r w:rsidR="004D43F0">
        <w:rPr>
          <w:rFonts w:cstheme="minorHAnsi"/>
          <w:sz w:val="20"/>
          <w:szCs w:val="20"/>
        </w:rPr>
        <w:t xml:space="preserve"> Bruce</w:t>
      </w:r>
      <w:r>
        <w:rPr>
          <w:rFonts w:cstheme="minorHAnsi"/>
          <w:sz w:val="20"/>
          <w:szCs w:val="20"/>
        </w:rPr>
        <w:t xml:space="preserve">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3A17E6">
        <w:rPr>
          <w:rFonts w:cstheme="minorHAnsi"/>
          <w:sz w:val="20"/>
          <w:szCs w:val="20"/>
        </w:rPr>
        <w:t>Clare Larsen</w:t>
      </w:r>
    </w:p>
    <w:p w14:paraId="445E10ED" w14:textId="20BCA89C" w:rsidR="005C6892" w:rsidRDefault="005C6892" w:rsidP="004D43F0">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57512787" w14:textId="42D28E30" w:rsidR="004D43F0" w:rsidRDefault="004D43F0" w:rsidP="004D43F0">
      <w:pPr>
        <w:rPr>
          <w:rFonts w:cstheme="minorHAnsi"/>
          <w:sz w:val="20"/>
          <w:szCs w:val="20"/>
        </w:rPr>
      </w:pPr>
      <w:r>
        <w:rPr>
          <w:rFonts w:cstheme="minorHAnsi"/>
          <w:sz w:val="20"/>
          <w:szCs w:val="20"/>
        </w:rPr>
        <w:t>Crystal Peterson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3A17E6">
        <w:rPr>
          <w:rFonts w:cstheme="minorHAnsi"/>
          <w:sz w:val="20"/>
          <w:szCs w:val="20"/>
        </w:rPr>
        <w:t>Wendy Moore</w:t>
      </w:r>
    </w:p>
    <w:p w14:paraId="15E16DD5" w14:textId="73212657" w:rsidR="004D43F0" w:rsidRDefault="004D43F0" w:rsidP="004D43F0">
      <w:pPr>
        <w:rPr>
          <w:rFonts w:cstheme="minorHAnsi"/>
          <w:sz w:val="20"/>
          <w:szCs w:val="20"/>
        </w:rPr>
      </w:pPr>
      <w:r>
        <w:rPr>
          <w:rFonts w:cstheme="minorHAnsi"/>
          <w:sz w:val="20"/>
          <w:szCs w:val="20"/>
        </w:rPr>
        <w:t xml:space="preserve">Amy </w:t>
      </w:r>
      <w:r w:rsidR="00D4135D">
        <w:rPr>
          <w:rFonts w:cstheme="minorHAnsi"/>
          <w:sz w:val="20"/>
          <w:szCs w:val="20"/>
        </w:rPr>
        <w:t>Thompson</w:t>
      </w:r>
      <w:r w:rsidR="00D4135D">
        <w:rPr>
          <w:rFonts w:cstheme="minorHAnsi"/>
          <w:sz w:val="20"/>
          <w:szCs w:val="20"/>
        </w:rPr>
        <w:tab/>
      </w:r>
      <w:r w:rsidR="00D4135D">
        <w:rPr>
          <w:rFonts w:cstheme="minorHAnsi"/>
          <w:sz w:val="20"/>
          <w:szCs w:val="20"/>
        </w:rPr>
        <w:tab/>
      </w:r>
      <w:r w:rsidR="00D4135D">
        <w:rPr>
          <w:rFonts w:cstheme="minorHAnsi"/>
          <w:sz w:val="20"/>
          <w:szCs w:val="20"/>
        </w:rPr>
        <w:tab/>
      </w:r>
      <w:r>
        <w:rPr>
          <w:rFonts w:cstheme="minorHAnsi"/>
          <w:sz w:val="20"/>
          <w:szCs w:val="20"/>
        </w:rPr>
        <w:tab/>
      </w:r>
      <w:r>
        <w:rPr>
          <w:rFonts w:cstheme="minorHAnsi"/>
          <w:sz w:val="20"/>
          <w:szCs w:val="20"/>
        </w:rPr>
        <w:tab/>
        <w:t>Erin Sexton</w:t>
      </w:r>
    </w:p>
    <w:p w14:paraId="55E66D0C" w14:textId="52D7F90C" w:rsidR="00ED4CC7" w:rsidRDefault="004D43F0" w:rsidP="004D43F0">
      <w:pPr>
        <w:rPr>
          <w:rFonts w:cstheme="minorHAnsi"/>
          <w:sz w:val="20"/>
          <w:szCs w:val="20"/>
        </w:rPr>
      </w:pPr>
      <w:r>
        <w:rPr>
          <w:rFonts w:cstheme="minorHAnsi"/>
          <w:sz w:val="20"/>
          <w:szCs w:val="20"/>
        </w:rPr>
        <w:t>Dr. James Hoffmann</w:t>
      </w:r>
      <w:r w:rsidR="005271C4">
        <w:rPr>
          <w:rFonts w:cstheme="minorHAnsi"/>
          <w:sz w:val="20"/>
          <w:szCs w:val="20"/>
        </w:rPr>
        <w:tab/>
      </w:r>
      <w:r w:rsidR="005271C4">
        <w:rPr>
          <w:rFonts w:cstheme="minorHAnsi"/>
          <w:sz w:val="20"/>
          <w:szCs w:val="20"/>
        </w:rPr>
        <w:tab/>
      </w:r>
      <w:r w:rsidR="005271C4">
        <w:rPr>
          <w:rFonts w:cstheme="minorHAnsi"/>
          <w:sz w:val="20"/>
          <w:szCs w:val="20"/>
        </w:rPr>
        <w:tab/>
      </w:r>
      <w:r w:rsidR="005271C4">
        <w:rPr>
          <w:rFonts w:cstheme="minorHAnsi"/>
          <w:sz w:val="20"/>
          <w:szCs w:val="20"/>
        </w:rPr>
        <w:tab/>
      </w:r>
      <w:r w:rsidR="003A17E6">
        <w:rPr>
          <w:rFonts w:cstheme="minorHAnsi"/>
          <w:sz w:val="20"/>
          <w:szCs w:val="20"/>
        </w:rPr>
        <w:t xml:space="preserve">Ruth </w:t>
      </w:r>
      <w:proofErr w:type="spellStart"/>
      <w:r w:rsidR="003A17E6">
        <w:rPr>
          <w:rFonts w:cstheme="minorHAnsi"/>
          <w:sz w:val="20"/>
          <w:szCs w:val="20"/>
        </w:rPr>
        <w:t>Boubin</w:t>
      </w:r>
      <w:proofErr w:type="spellEnd"/>
    </w:p>
    <w:p w14:paraId="05DB96AE" w14:textId="05DFC4A2" w:rsidR="00D4135D" w:rsidRDefault="003A17E6" w:rsidP="004D43F0">
      <w:pPr>
        <w:rPr>
          <w:rFonts w:cstheme="minorHAnsi"/>
          <w:sz w:val="20"/>
          <w:szCs w:val="20"/>
        </w:rPr>
      </w:pPr>
      <w:r>
        <w:rPr>
          <w:rFonts w:cstheme="minorHAnsi"/>
          <w:sz w:val="20"/>
          <w:szCs w:val="20"/>
        </w:rPr>
        <w:t xml:space="preserve">Matthew </w:t>
      </w:r>
      <w:proofErr w:type="spellStart"/>
      <w:r>
        <w:rPr>
          <w:rFonts w:cstheme="minorHAnsi"/>
          <w:sz w:val="20"/>
          <w:szCs w:val="20"/>
        </w:rPr>
        <w:t>Bjorngaard</w:t>
      </w:r>
      <w:proofErr w:type="spellEnd"/>
      <w:r w:rsidR="00ED4CC7">
        <w:rPr>
          <w:rFonts w:cstheme="minorHAnsi"/>
          <w:sz w:val="20"/>
          <w:szCs w:val="20"/>
        </w:rPr>
        <w:tab/>
      </w:r>
      <w:r w:rsidR="00ED4CC7">
        <w:rPr>
          <w:rFonts w:cstheme="minorHAnsi"/>
          <w:sz w:val="20"/>
          <w:szCs w:val="20"/>
        </w:rPr>
        <w:tab/>
      </w:r>
      <w:r w:rsidR="00ED4CC7">
        <w:rPr>
          <w:rFonts w:cstheme="minorHAnsi"/>
          <w:sz w:val="20"/>
          <w:szCs w:val="20"/>
        </w:rPr>
        <w:tab/>
      </w:r>
      <w:r w:rsidR="00ED4CC7">
        <w:rPr>
          <w:rFonts w:cstheme="minorHAnsi"/>
          <w:sz w:val="20"/>
          <w:szCs w:val="20"/>
        </w:rPr>
        <w:tab/>
        <w:t>Margaret Vimont</w:t>
      </w:r>
    </w:p>
    <w:p w14:paraId="748738D0" w14:textId="158F6F53" w:rsidR="00ED4CC7" w:rsidRDefault="00ED4C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Ken Varble </w:t>
      </w:r>
    </w:p>
    <w:p w14:paraId="3AAE805F" w14:textId="50D75592" w:rsidR="00ED4CC7" w:rsidRDefault="00ED4C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Jennifer Peterson </w:t>
      </w:r>
    </w:p>
    <w:p w14:paraId="6FFAAEFB" w14:textId="7055FC68" w:rsidR="00ED4CC7" w:rsidRDefault="00ED4CC7"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Scott McGuire</w:t>
      </w:r>
    </w:p>
    <w:p w14:paraId="6CA30C18" w14:textId="427A1F18" w:rsidR="004D43F0" w:rsidRDefault="00ED4CC7" w:rsidP="004D43F0">
      <w:pPr>
        <w:rPr>
          <w:rFonts w:cstheme="minorHAnsi"/>
          <w:sz w:val="20"/>
          <w:szCs w:val="20"/>
        </w:rPr>
      </w:pPr>
      <w:r>
        <w:rPr>
          <w:rFonts w:cstheme="minorHAnsi"/>
          <w:sz w:val="20"/>
          <w:szCs w:val="20"/>
        </w:rPr>
        <w:tab/>
      </w:r>
    </w:p>
    <w:p w14:paraId="0987B24B" w14:textId="77777777" w:rsidR="00322038" w:rsidRDefault="00322038" w:rsidP="004D43F0">
      <w:pPr>
        <w:rPr>
          <w:rFonts w:cstheme="minorHAnsi"/>
          <w:sz w:val="20"/>
          <w:szCs w:val="20"/>
        </w:rPr>
      </w:pPr>
    </w:p>
    <w:p w14:paraId="570196BF" w14:textId="709C366E" w:rsidR="00322038" w:rsidRDefault="00322038" w:rsidP="004D43F0">
      <w:pPr>
        <w:rPr>
          <w:rFonts w:cstheme="minorHAnsi"/>
          <w:sz w:val="20"/>
          <w:szCs w:val="20"/>
        </w:rPr>
      </w:pPr>
      <w:r>
        <w:rPr>
          <w:rFonts w:cstheme="minorHAnsi"/>
          <w:sz w:val="20"/>
          <w:szCs w:val="20"/>
        </w:rPr>
        <w:t xml:space="preserve">Approval of Agenda – motion made by Dr. </w:t>
      </w:r>
      <w:r w:rsidR="003A17E6">
        <w:rPr>
          <w:rFonts w:cstheme="minorHAnsi"/>
          <w:sz w:val="20"/>
          <w:szCs w:val="20"/>
        </w:rPr>
        <w:t xml:space="preserve">Sutor </w:t>
      </w:r>
      <w:r>
        <w:rPr>
          <w:rFonts w:cstheme="minorHAnsi"/>
          <w:sz w:val="20"/>
          <w:szCs w:val="20"/>
        </w:rPr>
        <w:t>and second by Crystal Peterson, no discussion and motion passed.</w:t>
      </w:r>
    </w:p>
    <w:p w14:paraId="0738DC53" w14:textId="77777777" w:rsidR="00322038" w:rsidRDefault="00322038" w:rsidP="004D43F0">
      <w:pPr>
        <w:rPr>
          <w:rFonts w:cstheme="minorHAnsi"/>
          <w:sz w:val="20"/>
          <w:szCs w:val="20"/>
        </w:rPr>
      </w:pPr>
    </w:p>
    <w:p w14:paraId="434EE60A" w14:textId="7C51303D" w:rsidR="00322038"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3A17E6">
        <w:rPr>
          <w:rFonts w:cstheme="minorHAnsi"/>
          <w:sz w:val="20"/>
          <w:szCs w:val="20"/>
        </w:rPr>
        <w:t>June</w:t>
      </w:r>
      <w:r>
        <w:rPr>
          <w:rFonts w:cstheme="minorHAnsi"/>
          <w:sz w:val="20"/>
          <w:szCs w:val="20"/>
        </w:rPr>
        <w:t xml:space="preserve"> Minutes – motion made by Dr. </w:t>
      </w:r>
      <w:r w:rsidR="003A17E6">
        <w:rPr>
          <w:rFonts w:cstheme="minorHAnsi"/>
          <w:sz w:val="20"/>
          <w:szCs w:val="20"/>
        </w:rPr>
        <w:t>Sutor</w:t>
      </w:r>
      <w:r>
        <w:rPr>
          <w:rFonts w:cstheme="minorHAnsi"/>
          <w:sz w:val="20"/>
          <w:szCs w:val="20"/>
        </w:rPr>
        <w:t xml:space="preserve"> and second by Crystal Peterson, no discussion and motion passed.</w:t>
      </w:r>
    </w:p>
    <w:p w14:paraId="42F5A282" w14:textId="77777777" w:rsidR="00322038" w:rsidRDefault="00322038" w:rsidP="004D43F0">
      <w:pPr>
        <w:rPr>
          <w:rFonts w:cstheme="minorHAnsi"/>
          <w:sz w:val="20"/>
          <w:szCs w:val="20"/>
        </w:rPr>
      </w:pPr>
    </w:p>
    <w:p w14:paraId="332F45F9" w14:textId="1CA9E3AF" w:rsidR="00ED4CC7" w:rsidRDefault="00322038" w:rsidP="004D43F0">
      <w:pPr>
        <w:rPr>
          <w:rFonts w:cstheme="minorHAnsi"/>
          <w:sz w:val="20"/>
          <w:szCs w:val="20"/>
        </w:rPr>
      </w:pPr>
      <w:r>
        <w:rPr>
          <w:rFonts w:cstheme="minorHAnsi"/>
          <w:sz w:val="20"/>
          <w:szCs w:val="20"/>
        </w:rPr>
        <w:t>Executive Directors Report –</w:t>
      </w:r>
      <w:r w:rsidR="00ED4CC7">
        <w:rPr>
          <w:rFonts w:cstheme="minorHAnsi"/>
          <w:sz w:val="20"/>
          <w:szCs w:val="20"/>
        </w:rPr>
        <w:t xml:space="preserve"> Nicole Mucheck provided an update on SERCC. There </w:t>
      </w:r>
      <w:r w:rsidR="00A612A8">
        <w:rPr>
          <w:rFonts w:cstheme="minorHAnsi"/>
          <w:sz w:val="20"/>
          <w:szCs w:val="20"/>
        </w:rPr>
        <w:t>have</w:t>
      </w:r>
      <w:r w:rsidR="00ED4CC7">
        <w:rPr>
          <w:rFonts w:cstheme="minorHAnsi"/>
          <w:sz w:val="20"/>
          <w:szCs w:val="20"/>
        </w:rPr>
        <w:t xml:space="preserve"> been quite a few requests for materials lately, which are in the process of being put together and sent out to the corresponding person. Nicole shared an increase in marketing. SERCC will be participating in a few </w:t>
      </w:r>
      <w:r w:rsidR="00A612A8">
        <w:rPr>
          <w:rFonts w:cstheme="minorHAnsi"/>
          <w:sz w:val="20"/>
          <w:szCs w:val="20"/>
        </w:rPr>
        <w:t>back-to-school</w:t>
      </w:r>
      <w:r w:rsidR="00ED4CC7">
        <w:rPr>
          <w:rFonts w:cstheme="minorHAnsi"/>
          <w:sz w:val="20"/>
          <w:szCs w:val="20"/>
        </w:rPr>
        <w:t xml:space="preserve"> events in August, with extra support from NAMI to ensure that events can be staffed. </w:t>
      </w:r>
      <w:r w:rsidR="00A612A8">
        <w:rPr>
          <w:rFonts w:cstheme="minorHAnsi"/>
          <w:sz w:val="20"/>
          <w:szCs w:val="20"/>
        </w:rPr>
        <w:t xml:space="preserve">SERCC is still doing outreach to CREST County schools. SERCC just received a $5,000 grant for suicide prevention training. This will be happening hopefully in September. This is an intense training directed at suicide prevention and being able to talk to someone who is actively suicidal. Nicole also just applied for a $10,000 grant through Rochester Area Foundation. This is in the beginning stages, more to come on this as time goes on. There has been quite a bit of movement with the open positions. There are currently open positions for RNs, LPN, Clinical Supervisor, Mobile Response Coordinator, Operations Director, and some direct care positions. There are currently outstanding offers for two RNs, an LPN, a couple direct care staff starting, and moving to a second-round interview for a clinical supervisor. There have been a few applicants for the operations director. There is an apparent need for an operations director to allow Nicole to be more on the forefront of things. Adding the operations director role is cost neutral to the budget and allows for a more sustainable structure. </w:t>
      </w:r>
    </w:p>
    <w:p w14:paraId="3C907EF3" w14:textId="77777777" w:rsidR="00A612A8" w:rsidRDefault="00A612A8" w:rsidP="004D43F0">
      <w:pPr>
        <w:rPr>
          <w:rFonts w:cstheme="minorHAnsi"/>
          <w:sz w:val="20"/>
          <w:szCs w:val="20"/>
        </w:rPr>
      </w:pPr>
    </w:p>
    <w:p w14:paraId="406C7AA5" w14:textId="77777777" w:rsidR="00A612A8" w:rsidRDefault="00A612A8" w:rsidP="00A612A8">
      <w:pPr>
        <w:rPr>
          <w:rFonts w:cstheme="minorHAnsi"/>
          <w:sz w:val="20"/>
          <w:szCs w:val="20"/>
        </w:rPr>
      </w:pPr>
      <w:r w:rsidRPr="00A612A8">
        <w:rPr>
          <w:rFonts w:cstheme="minorHAnsi"/>
          <w:sz w:val="20"/>
          <w:szCs w:val="20"/>
        </w:rPr>
        <w:t xml:space="preserve">COVID </w:t>
      </w:r>
      <w:r>
        <w:rPr>
          <w:rFonts w:cstheme="minorHAnsi"/>
          <w:sz w:val="20"/>
          <w:szCs w:val="20"/>
        </w:rPr>
        <w:t>Protocols/Next Steps – Nicole Mucheck started a conversation regarding the current COVID protocols at SERCC and plans for next steps.  SERCC is still masking and clients coming into residential are being tested.</w:t>
      </w:r>
      <w:r w:rsidRPr="00ED4CC7">
        <w:rPr>
          <w:rFonts w:cstheme="minorHAnsi"/>
          <w:sz w:val="20"/>
          <w:szCs w:val="20"/>
        </w:rPr>
        <w:t xml:space="preserve"> </w:t>
      </w:r>
      <w:r>
        <w:rPr>
          <w:rFonts w:cstheme="minorHAnsi"/>
          <w:sz w:val="20"/>
          <w:szCs w:val="20"/>
        </w:rPr>
        <w:t xml:space="preserve">Staff are wondering when masking will no longer be required and have expressed masking fatigue.  At this point in time, SERCC does not have a timeline for relaxing the mask mandate given the high risk due to the population served. Dr. Clements has offered to come speak with staff about the continued protocol and the benefits of masking. When it is decided to relax the mask mandate, this will be discussed with the partner experts to determine how to safely do this. </w:t>
      </w:r>
    </w:p>
    <w:p w14:paraId="11A9F6C4" w14:textId="77777777" w:rsidR="00A612A8" w:rsidRDefault="00A612A8" w:rsidP="004D43F0">
      <w:pPr>
        <w:rPr>
          <w:rFonts w:cstheme="minorHAnsi"/>
          <w:sz w:val="20"/>
          <w:szCs w:val="20"/>
        </w:rPr>
      </w:pPr>
    </w:p>
    <w:p w14:paraId="7D2340BB" w14:textId="49EFE6BA" w:rsidR="00A612A8" w:rsidRDefault="00A612A8" w:rsidP="00A612A8">
      <w:pPr>
        <w:rPr>
          <w:rFonts w:cstheme="minorHAnsi"/>
          <w:sz w:val="20"/>
          <w:szCs w:val="20"/>
        </w:rPr>
      </w:pPr>
      <w:r>
        <w:rPr>
          <w:rFonts w:cstheme="minorHAnsi"/>
          <w:sz w:val="20"/>
          <w:szCs w:val="20"/>
        </w:rPr>
        <w:t xml:space="preserve">Steering Committee Report – There is a potential for some changes to be happening in 2023. Looking into the potential for 30-day placements for youth. There will be some cost strain associated with this due to a lower daily rate since it wouldn’t be Medicaid funded. Steering Committee is working through this and will continue to advocate for higher rates. If the youth program changes to a 30-day program, there will likely need to be changes within the education </w:t>
      </w:r>
    </w:p>
    <w:p w14:paraId="490D24B2" w14:textId="2F10AAEF" w:rsidR="00766722" w:rsidRDefault="00866172" w:rsidP="004D43F0">
      <w:pPr>
        <w:rPr>
          <w:rFonts w:cstheme="minorHAnsi"/>
          <w:sz w:val="20"/>
          <w:szCs w:val="20"/>
        </w:rPr>
      </w:pPr>
      <w:r>
        <w:rPr>
          <w:rFonts w:cstheme="minorHAnsi"/>
          <w:sz w:val="20"/>
          <w:szCs w:val="20"/>
        </w:rPr>
        <w:br w:type="column"/>
      </w:r>
      <w:r w:rsidRPr="0016753D">
        <w:rPr>
          <w:noProof/>
          <w:color w:val="08733B"/>
        </w:rPr>
        <w:lastRenderedPageBreak/>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Pr>
          <w:rFonts w:cstheme="minorHAnsi"/>
          <w:sz w:val="20"/>
          <w:szCs w:val="20"/>
        </w:rPr>
        <w:br w:type="column"/>
      </w:r>
      <w:r w:rsidR="00766722">
        <w:rPr>
          <w:rFonts w:cstheme="minorHAnsi"/>
          <w:sz w:val="20"/>
          <w:szCs w:val="20"/>
        </w:rPr>
        <w:t xml:space="preserve"> </w:t>
      </w:r>
    </w:p>
    <w:p w14:paraId="406202C1" w14:textId="77777777" w:rsidR="00766722" w:rsidRDefault="00766722" w:rsidP="004D43F0">
      <w:pPr>
        <w:rPr>
          <w:rFonts w:cstheme="minorHAnsi"/>
          <w:sz w:val="20"/>
          <w:szCs w:val="20"/>
        </w:rPr>
      </w:pPr>
    </w:p>
    <w:p w14:paraId="137346D0" w14:textId="2C490193" w:rsidR="00A612A8" w:rsidRDefault="00A612A8" w:rsidP="00A612A8">
      <w:pPr>
        <w:rPr>
          <w:rFonts w:cstheme="minorHAnsi"/>
          <w:sz w:val="20"/>
          <w:szCs w:val="20"/>
        </w:rPr>
      </w:pPr>
      <w:r>
        <w:rPr>
          <w:rFonts w:cstheme="minorHAnsi"/>
          <w:sz w:val="20"/>
          <w:szCs w:val="20"/>
        </w:rPr>
        <w:t xml:space="preserve">programming. </w:t>
      </w:r>
      <w:r w:rsidR="00467A9C">
        <w:rPr>
          <w:rFonts w:cstheme="minorHAnsi"/>
          <w:sz w:val="20"/>
          <w:szCs w:val="20"/>
        </w:rPr>
        <w:t xml:space="preserve">SERCC is currently approved through Minnesota Department of Education for a ten-day program. Nicole will </w:t>
      </w:r>
      <w:proofErr w:type="gramStart"/>
      <w:r w:rsidR="00467A9C">
        <w:rPr>
          <w:rFonts w:cstheme="minorHAnsi"/>
          <w:sz w:val="20"/>
          <w:szCs w:val="20"/>
        </w:rPr>
        <w:t>look into</w:t>
      </w:r>
      <w:proofErr w:type="gramEnd"/>
      <w:r w:rsidR="00467A9C">
        <w:rPr>
          <w:rFonts w:cstheme="minorHAnsi"/>
          <w:sz w:val="20"/>
          <w:szCs w:val="20"/>
        </w:rPr>
        <w:t xml:space="preserve"> this as needed. Mayo Clinic is helping to establish a checklist for referrals. Steering Committee is also trying to determine how we can be of assistance or what services we can still offer in situations where SERCC is not the appropriate placement for a youth. Discussion of what we can do differently to offer support with youth we cannot serve. </w:t>
      </w:r>
    </w:p>
    <w:p w14:paraId="74602707" w14:textId="77777777" w:rsidR="00A612A8" w:rsidRDefault="00A612A8" w:rsidP="00A612A8">
      <w:pPr>
        <w:rPr>
          <w:rFonts w:cstheme="minorHAnsi"/>
          <w:sz w:val="20"/>
          <w:szCs w:val="20"/>
        </w:rPr>
      </w:pPr>
    </w:p>
    <w:p w14:paraId="41A48B33" w14:textId="27F6735D" w:rsidR="003C7E01" w:rsidRDefault="00A612A8" w:rsidP="00A612A8">
      <w:pPr>
        <w:rPr>
          <w:rFonts w:cstheme="minorHAnsi"/>
          <w:sz w:val="20"/>
          <w:szCs w:val="20"/>
        </w:rPr>
      </w:pPr>
      <w:r>
        <w:rPr>
          <w:rFonts w:cstheme="minorHAnsi"/>
          <w:sz w:val="20"/>
          <w:szCs w:val="20"/>
        </w:rPr>
        <w:t xml:space="preserve">Finance Directors Report – </w:t>
      </w:r>
      <w:r w:rsidR="00467A9C">
        <w:rPr>
          <w:rFonts w:cstheme="minorHAnsi"/>
          <w:sz w:val="20"/>
          <w:szCs w:val="20"/>
        </w:rPr>
        <w:t xml:space="preserve">Scott McGuire thanked everyone for the progress and hard work over the last year of being open. Scott shared the SERCC financial report for committee members to view. Six months </w:t>
      </w:r>
      <w:proofErr w:type="gramStart"/>
      <w:r w:rsidR="00467A9C">
        <w:rPr>
          <w:rFonts w:cstheme="minorHAnsi"/>
          <w:sz w:val="20"/>
          <w:szCs w:val="20"/>
        </w:rPr>
        <w:t>ago</w:t>
      </w:r>
      <w:proofErr w:type="gramEnd"/>
      <w:r w:rsidR="00467A9C">
        <w:rPr>
          <w:rFonts w:cstheme="minorHAnsi"/>
          <w:sz w:val="20"/>
          <w:szCs w:val="20"/>
        </w:rPr>
        <w:t xml:space="preserve"> SERCC was well below sustainability level. The average daily census was 3.5 adults and 2.5 youth for a total of 6. SERCC was opened before there were any contracts in place with insurance providers, leading to roughly $500,000 in unbilled revenue. Comparing those number to the numbers from January – June 2022 has shown a significant change. The average daily census is now 5 adults and 3.38 youth for a total of 8.38. The unbilled revenue is down to $0. All services are now in contract and being billed for. There </w:t>
      </w:r>
      <w:r w:rsidR="000477A9">
        <w:rPr>
          <w:rFonts w:cstheme="minorHAnsi"/>
          <w:sz w:val="20"/>
          <w:szCs w:val="20"/>
        </w:rPr>
        <w:t>are</w:t>
      </w:r>
      <w:r w:rsidR="00467A9C">
        <w:rPr>
          <w:rFonts w:cstheme="minorHAnsi"/>
          <w:sz w:val="20"/>
          <w:szCs w:val="20"/>
        </w:rPr>
        <w:t xml:space="preserve"> still some outstanding payments, but Scott and Ken have been in touch with BCBS and UCARE almost daily. There is no reason to believe that these payments would be denied for any reason. </w:t>
      </w:r>
      <w:r w:rsidR="000477A9">
        <w:rPr>
          <w:rFonts w:cstheme="minorHAnsi"/>
          <w:sz w:val="20"/>
          <w:szCs w:val="20"/>
        </w:rPr>
        <w:t xml:space="preserve">SERCC is not yet at a sustainable level but is much closer. It is too hard to quantify if SERCC has impacted the number of people that Mayo Clinic serve in crisis. SERCC and partners will continue to work on changing the habit of going to the ED for crisis. If we reach target census of 10 for a daily average, would be sustainable. Crisis centers are unable to be self-sustainable. </w:t>
      </w:r>
      <w:r w:rsidR="005233A8">
        <w:rPr>
          <w:rFonts w:cstheme="minorHAnsi"/>
          <w:sz w:val="20"/>
          <w:szCs w:val="20"/>
        </w:rPr>
        <w:t xml:space="preserve">Need to have community support and braided funding to stay afloat. Plan for discussion at the next meeting about how to get ahead of planning, brainstorm scenarios for census levels, and advocating for community funds. Dr. Sutor mentioned that it would be helpful to start thinking of presentations for Mayo to advocate for funding and to think of ways to diversify the funding. </w:t>
      </w:r>
    </w:p>
    <w:p w14:paraId="34EEBE44" w14:textId="7374C9FB" w:rsidR="00DC1649" w:rsidRDefault="00DC1649" w:rsidP="004D43F0">
      <w:pPr>
        <w:rPr>
          <w:rFonts w:cstheme="minorHAnsi"/>
          <w:sz w:val="20"/>
          <w:szCs w:val="20"/>
        </w:rPr>
      </w:pPr>
    </w:p>
    <w:p w14:paraId="6E4B9D7B" w14:textId="3A4D91C2" w:rsidR="00DC1649" w:rsidRDefault="00DC1649" w:rsidP="004D43F0">
      <w:pPr>
        <w:rPr>
          <w:rFonts w:cstheme="minorHAnsi"/>
          <w:sz w:val="20"/>
          <w:szCs w:val="20"/>
        </w:rPr>
      </w:pPr>
      <w:r>
        <w:rPr>
          <w:rFonts w:cstheme="minorHAnsi"/>
          <w:sz w:val="20"/>
          <w:szCs w:val="20"/>
        </w:rPr>
        <w:t xml:space="preserve">Regional Programs Coordinator Hiring Update – Amy Thompson updated that </w:t>
      </w:r>
      <w:r w:rsidR="005233A8">
        <w:rPr>
          <w:rFonts w:cstheme="minorHAnsi"/>
          <w:sz w:val="20"/>
          <w:szCs w:val="20"/>
        </w:rPr>
        <w:t xml:space="preserve">there were 20 applicants, 4 of which were interviewed. There is 1 top pick that they are working through compensation. If it does not work out, the position will be posted again. Also discussed how to best utilize resources and funding within the hubs as all 4 entities are pulling from the same funding. </w:t>
      </w:r>
    </w:p>
    <w:p w14:paraId="4CDD8B4E" w14:textId="6A360248" w:rsidR="005233A8" w:rsidRDefault="005233A8" w:rsidP="004D43F0">
      <w:pPr>
        <w:rPr>
          <w:rFonts w:cstheme="minorHAnsi"/>
          <w:sz w:val="20"/>
          <w:szCs w:val="20"/>
        </w:rPr>
      </w:pPr>
    </w:p>
    <w:p w14:paraId="350260EB" w14:textId="45B41BCF" w:rsidR="005233A8" w:rsidRDefault="005233A8" w:rsidP="004D43F0">
      <w:pPr>
        <w:rPr>
          <w:rFonts w:cstheme="minorHAnsi"/>
          <w:sz w:val="20"/>
          <w:szCs w:val="20"/>
        </w:rPr>
      </w:pPr>
      <w:r>
        <w:rPr>
          <w:rFonts w:cstheme="minorHAnsi"/>
          <w:sz w:val="20"/>
          <w:szCs w:val="20"/>
        </w:rPr>
        <w:t xml:space="preserve">988 Discussion – Dr. Sutor asked if there has been a noted increase since the initiation of 988. Nicole shared that this has been hard to measure, but the first few days after the initiation of 988, SERCC and the hubs saw an increase in adult services. This has since leveled out. Unknown if there is a correlation yet. </w:t>
      </w:r>
    </w:p>
    <w:p w14:paraId="1681E5E9" w14:textId="105DCF20" w:rsidR="00DC1649" w:rsidRDefault="00DC1649" w:rsidP="004D43F0">
      <w:pPr>
        <w:rPr>
          <w:rFonts w:cstheme="minorHAnsi"/>
          <w:sz w:val="20"/>
          <w:szCs w:val="20"/>
        </w:rPr>
      </w:pPr>
    </w:p>
    <w:p w14:paraId="79DFA9EE" w14:textId="588FAEC5" w:rsidR="00DC1649" w:rsidRDefault="00DC1649" w:rsidP="004D43F0">
      <w:pPr>
        <w:rPr>
          <w:rFonts w:cstheme="minorHAnsi"/>
          <w:sz w:val="20"/>
          <w:szCs w:val="20"/>
        </w:rPr>
      </w:pPr>
      <w:r>
        <w:rPr>
          <w:rFonts w:cstheme="minorHAnsi"/>
          <w:sz w:val="20"/>
          <w:szCs w:val="20"/>
        </w:rPr>
        <w:t xml:space="preserve">Motion to adjourn the meeting made by Dr. </w:t>
      </w:r>
      <w:r w:rsidR="005233A8">
        <w:rPr>
          <w:rFonts w:cstheme="minorHAnsi"/>
          <w:sz w:val="20"/>
          <w:szCs w:val="20"/>
        </w:rPr>
        <w:t xml:space="preserve">Sutor </w:t>
      </w:r>
      <w:r>
        <w:rPr>
          <w:rFonts w:cstheme="minorHAnsi"/>
          <w:sz w:val="20"/>
          <w:szCs w:val="20"/>
        </w:rPr>
        <w:t xml:space="preserve">and second by </w:t>
      </w:r>
      <w:r w:rsidR="005233A8">
        <w:rPr>
          <w:rFonts w:cstheme="minorHAnsi"/>
          <w:sz w:val="20"/>
          <w:szCs w:val="20"/>
        </w:rPr>
        <w:t>Crystal Peterson</w:t>
      </w:r>
      <w:r>
        <w:rPr>
          <w:rFonts w:cstheme="minorHAnsi"/>
          <w:sz w:val="20"/>
          <w:szCs w:val="20"/>
        </w:rPr>
        <w:t>, no discussion and motion passed.  Meeting closed at 4:</w:t>
      </w:r>
      <w:r w:rsidR="00145BFB">
        <w:rPr>
          <w:rFonts w:cstheme="minorHAnsi"/>
          <w:sz w:val="20"/>
          <w:szCs w:val="20"/>
        </w:rPr>
        <w:t xml:space="preserve">28 </w:t>
      </w:r>
      <w:r>
        <w:rPr>
          <w:rFonts w:cstheme="minorHAnsi"/>
          <w:sz w:val="20"/>
          <w:szCs w:val="20"/>
        </w:rPr>
        <w:t xml:space="preserve">pm.  </w:t>
      </w:r>
    </w:p>
    <w:p w14:paraId="3ED2F662" w14:textId="77777777" w:rsidR="00DC1649" w:rsidRDefault="00DC1649" w:rsidP="004D43F0">
      <w:pPr>
        <w:rPr>
          <w:rFonts w:cstheme="minorHAnsi"/>
          <w:sz w:val="20"/>
          <w:szCs w:val="20"/>
        </w:rPr>
      </w:pPr>
    </w:p>
    <w:p w14:paraId="102D50CD" w14:textId="786B135E" w:rsidR="005271C4" w:rsidRDefault="00DC1649" w:rsidP="004D43F0">
      <w:pPr>
        <w:rPr>
          <w:rFonts w:cstheme="minorHAnsi"/>
          <w:sz w:val="20"/>
          <w:szCs w:val="20"/>
        </w:rPr>
        <w:sectPr w:rsidR="005271C4" w:rsidSect="00866172">
          <w:type w:val="continuous"/>
          <w:pgSz w:w="12240" w:h="15840"/>
          <w:pgMar w:top="640" w:right="810" w:bottom="180" w:left="400" w:header="720" w:footer="720" w:gutter="0"/>
          <w:cols w:num="2" w:space="230" w:equalWidth="0">
            <w:col w:w="2880" w:space="230"/>
            <w:col w:w="7920"/>
          </w:cols>
        </w:sectPr>
      </w:pPr>
      <w:r>
        <w:rPr>
          <w:rFonts w:cstheme="minorHAnsi"/>
          <w:sz w:val="20"/>
          <w:szCs w:val="20"/>
        </w:rPr>
        <w:t xml:space="preserve">      </w:t>
      </w:r>
      <w:r w:rsidR="003C7E01">
        <w:rPr>
          <w:rFonts w:cstheme="minorHAnsi"/>
          <w:sz w:val="20"/>
          <w:szCs w:val="20"/>
        </w:rPr>
        <w:t xml:space="preserve">  </w:t>
      </w:r>
    </w:p>
    <w:p w14:paraId="2330CDC1" w14:textId="7BE80C50" w:rsidR="00836686" w:rsidRDefault="00836686" w:rsidP="004D43F0">
      <w:pPr>
        <w:rPr>
          <w:rFonts w:cstheme="minorHAnsi"/>
          <w:sz w:val="20"/>
          <w:szCs w:val="20"/>
        </w:rPr>
      </w:pPr>
    </w:p>
    <w:p w14:paraId="1A233FB0" w14:textId="77777777" w:rsidR="004D43F0" w:rsidRDefault="004D43F0" w:rsidP="004D43F0">
      <w:pPr>
        <w:rPr>
          <w:rFonts w:cstheme="minorHAnsi"/>
          <w:sz w:val="20"/>
          <w:szCs w:val="20"/>
        </w:rPr>
      </w:pPr>
    </w:p>
    <w:p w14:paraId="60467AF7" w14:textId="0AE83F15" w:rsidR="004D43F0" w:rsidRDefault="004D43F0" w:rsidP="004D43F0">
      <w:pPr>
        <w:rPr>
          <w:rFonts w:cstheme="minorHAnsi"/>
          <w:sz w:val="20"/>
          <w:szCs w:val="20"/>
        </w:rPr>
      </w:pPr>
    </w:p>
    <w:p w14:paraId="0AC8CAF2" w14:textId="77777777" w:rsidR="004D43F0" w:rsidRDefault="004D43F0" w:rsidP="004D43F0">
      <w:pPr>
        <w:rPr>
          <w:rFonts w:cstheme="minorHAnsi"/>
          <w:sz w:val="20"/>
          <w:szCs w:val="20"/>
        </w:rPr>
      </w:pPr>
    </w:p>
    <w:sectPr w:rsidR="004D43F0" w:rsidSect="009742F9">
      <w:type w:val="continuous"/>
      <w:pgSz w:w="12240" w:h="15840"/>
      <w:pgMar w:top="640" w:right="810" w:bottom="280" w:left="400" w:header="720" w:footer="720" w:gutter="0"/>
      <w:cols w:num="2" w:space="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10"/>
  </w:num>
  <w:num w:numId="5">
    <w:abstractNumId w:val="14"/>
  </w:num>
  <w:num w:numId="6">
    <w:abstractNumId w:val="18"/>
  </w:num>
  <w:num w:numId="7">
    <w:abstractNumId w:val="6"/>
  </w:num>
  <w:num w:numId="8">
    <w:abstractNumId w:val="15"/>
  </w:num>
  <w:num w:numId="9">
    <w:abstractNumId w:val="9"/>
  </w:num>
  <w:num w:numId="10">
    <w:abstractNumId w:val="17"/>
  </w:num>
  <w:num w:numId="11">
    <w:abstractNumId w:val="11"/>
  </w:num>
  <w:num w:numId="12">
    <w:abstractNumId w:val="3"/>
  </w:num>
  <w:num w:numId="13">
    <w:abstractNumId w:val="5"/>
  </w:num>
  <w:num w:numId="14">
    <w:abstractNumId w:val="16"/>
  </w:num>
  <w:num w:numId="15">
    <w:abstractNumId w:val="1"/>
  </w:num>
  <w:num w:numId="16">
    <w:abstractNumId w:val="13"/>
  </w:num>
  <w:num w:numId="17">
    <w:abstractNumId w:val="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87E"/>
    <w:rsid w:val="000477A9"/>
    <w:rsid w:val="00051418"/>
    <w:rsid w:val="00055AA4"/>
    <w:rsid w:val="00063B2F"/>
    <w:rsid w:val="00090683"/>
    <w:rsid w:val="000A03EC"/>
    <w:rsid w:val="000A1074"/>
    <w:rsid w:val="000C6AB0"/>
    <w:rsid w:val="000D077E"/>
    <w:rsid w:val="000D6B75"/>
    <w:rsid w:val="0010751A"/>
    <w:rsid w:val="00115A97"/>
    <w:rsid w:val="001230A0"/>
    <w:rsid w:val="00141C70"/>
    <w:rsid w:val="00145BFB"/>
    <w:rsid w:val="00154F23"/>
    <w:rsid w:val="001556BD"/>
    <w:rsid w:val="00155E91"/>
    <w:rsid w:val="00162F19"/>
    <w:rsid w:val="0016753D"/>
    <w:rsid w:val="00167A51"/>
    <w:rsid w:val="00173F02"/>
    <w:rsid w:val="00175D2A"/>
    <w:rsid w:val="00176C60"/>
    <w:rsid w:val="0018054D"/>
    <w:rsid w:val="00183D8B"/>
    <w:rsid w:val="001F32FA"/>
    <w:rsid w:val="00202CB0"/>
    <w:rsid w:val="00210F95"/>
    <w:rsid w:val="00212201"/>
    <w:rsid w:val="00227B68"/>
    <w:rsid w:val="00241F17"/>
    <w:rsid w:val="00246756"/>
    <w:rsid w:val="00283C32"/>
    <w:rsid w:val="00285170"/>
    <w:rsid w:val="0029150C"/>
    <w:rsid w:val="00294450"/>
    <w:rsid w:val="002A3679"/>
    <w:rsid w:val="002A41DC"/>
    <w:rsid w:val="002B03E9"/>
    <w:rsid w:val="002B26AB"/>
    <w:rsid w:val="002B768E"/>
    <w:rsid w:val="002C7A41"/>
    <w:rsid w:val="002E2578"/>
    <w:rsid w:val="002E61E0"/>
    <w:rsid w:val="0031256F"/>
    <w:rsid w:val="00322038"/>
    <w:rsid w:val="003634D3"/>
    <w:rsid w:val="00396184"/>
    <w:rsid w:val="003A17E6"/>
    <w:rsid w:val="003C787A"/>
    <w:rsid w:val="003C7E01"/>
    <w:rsid w:val="003E28B0"/>
    <w:rsid w:val="00416CA8"/>
    <w:rsid w:val="0042037D"/>
    <w:rsid w:val="00426375"/>
    <w:rsid w:val="004326F8"/>
    <w:rsid w:val="00435042"/>
    <w:rsid w:val="004401BC"/>
    <w:rsid w:val="0044249B"/>
    <w:rsid w:val="00467A9C"/>
    <w:rsid w:val="00480043"/>
    <w:rsid w:val="00482847"/>
    <w:rsid w:val="00487463"/>
    <w:rsid w:val="004927DF"/>
    <w:rsid w:val="004965C8"/>
    <w:rsid w:val="004A1238"/>
    <w:rsid w:val="004A75E5"/>
    <w:rsid w:val="004D3B65"/>
    <w:rsid w:val="004D43F0"/>
    <w:rsid w:val="004D7EF5"/>
    <w:rsid w:val="004E14AE"/>
    <w:rsid w:val="004E35C1"/>
    <w:rsid w:val="004F79F8"/>
    <w:rsid w:val="00507D08"/>
    <w:rsid w:val="0051170D"/>
    <w:rsid w:val="005142DB"/>
    <w:rsid w:val="00521690"/>
    <w:rsid w:val="005233A8"/>
    <w:rsid w:val="00525ACF"/>
    <w:rsid w:val="005271C4"/>
    <w:rsid w:val="00532A6F"/>
    <w:rsid w:val="00537EB0"/>
    <w:rsid w:val="005613B0"/>
    <w:rsid w:val="00561703"/>
    <w:rsid w:val="00565370"/>
    <w:rsid w:val="00565CB1"/>
    <w:rsid w:val="0057194A"/>
    <w:rsid w:val="00576CF8"/>
    <w:rsid w:val="00593E96"/>
    <w:rsid w:val="005A12BF"/>
    <w:rsid w:val="005A4CB4"/>
    <w:rsid w:val="005A6076"/>
    <w:rsid w:val="005C6892"/>
    <w:rsid w:val="005E0C43"/>
    <w:rsid w:val="0061211B"/>
    <w:rsid w:val="00640BE6"/>
    <w:rsid w:val="006444F0"/>
    <w:rsid w:val="006723BD"/>
    <w:rsid w:val="00683288"/>
    <w:rsid w:val="006846F1"/>
    <w:rsid w:val="0069230F"/>
    <w:rsid w:val="00692677"/>
    <w:rsid w:val="00697DB9"/>
    <w:rsid w:val="006B7E19"/>
    <w:rsid w:val="006C537F"/>
    <w:rsid w:val="006C7ED9"/>
    <w:rsid w:val="006D3C44"/>
    <w:rsid w:val="006E3F3A"/>
    <w:rsid w:val="006F0081"/>
    <w:rsid w:val="006F51A9"/>
    <w:rsid w:val="006F66E3"/>
    <w:rsid w:val="00716890"/>
    <w:rsid w:val="00725B3A"/>
    <w:rsid w:val="0074018C"/>
    <w:rsid w:val="00750E87"/>
    <w:rsid w:val="007534FE"/>
    <w:rsid w:val="00766722"/>
    <w:rsid w:val="007834DC"/>
    <w:rsid w:val="00792510"/>
    <w:rsid w:val="0079611F"/>
    <w:rsid w:val="0079717D"/>
    <w:rsid w:val="007B3EE6"/>
    <w:rsid w:val="007C5410"/>
    <w:rsid w:val="007E6232"/>
    <w:rsid w:val="008077D4"/>
    <w:rsid w:val="008144B2"/>
    <w:rsid w:val="00836686"/>
    <w:rsid w:val="00846B86"/>
    <w:rsid w:val="008509D1"/>
    <w:rsid w:val="0085109C"/>
    <w:rsid w:val="008549AE"/>
    <w:rsid w:val="008558C4"/>
    <w:rsid w:val="00866172"/>
    <w:rsid w:val="00867D09"/>
    <w:rsid w:val="00874FC9"/>
    <w:rsid w:val="00891552"/>
    <w:rsid w:val="008B1EB1"/>
    <w:rsid w:val="008C03A6"/>
    <w:rsid w:val="008C3DD2"/>
    <w:rsid w:val="008E530E"/>
    <w:rsid w:val="008E6C4B"/>
    <w:rsid w:val="00903057"/>
    <w:rsid w:val="009179DA"/>
    <w:rsid w:val="0094248D"/>
    <w:rsid w:val="00947F43"/>
    <w:rsid w:val="00950808"/>
    <w:rsid w:val="00953F7B"/>
    <w:rsid w:val="00955627"/>
    <w:rsid w:val="0096422F"/>
    <w:rsid w:val="009742F9"/>
    <w:rsid w:val="00975F55"/>
    <w:rsid w:val="00987E40"/>
    <w:rsid w:val="00991FC2"/>
    <w:rsid w:val="00997761"/>
    <w:rsid w:val="009B3764"/>
    <w:rsid w:val="009D2D6F"/>
    <w:rsid w:val="00A0068B"/>
    <w:rsid w:val="00A03C69"/>
    <w:rsid w:val="00A0645F"/>
    <w:rsid w:val="00A241F6"/>
    <w:rsid w:val="00A254E8"/>
    <w:rsid w:val="00A2730D"/>
    <w:rsid w:val="00A3006C"/>
    <w:rsid w:val="00A30D14"/>
    <w:rsid w:val="00A35F9A"/>
    <w:rsid w:val="00A36EA3"/>
    <w:rsid w:val="00A372A6"/>
    <w:rsid w:val="00A37A86"/>
    <w:rsid w:val="00A468BC"/>
    <w:rsid w:val="00A46C44"/>
    <w:rsid w:val="00A52A08"/>
    <w:rsid w:val="00A612A8"/>
    <w:rsid w:val="00A67D44"/>
    <w:rsid w:val="00A8215F"/>
    <w:rsid w:val="00A83244"/>
    <w:rsid w:val="00A91A24"/>
    <w:rsid w:val="00A925F6"/>
    <w:rsid w:val="00AA5E27"/>
    <w:rsid w:val="00AA7199"/>
    <w:rsid w:val="00AC7953"/>
    <w:rsid w:val="00B26CF5"/>
    <w:rsid w:val="00B31CA9"/>
    <w:rsid w:val="00B60817"/>
    <w:rsid w:val="00B66FF3"/>
    <w:rsid w:val="00B908DA"/>
    <w:rsid w:val="00BA3669"/>
    <w:rsid w:val="00BA37E9"/>
    <w:rsid w:val="00BA6C1E"/>
    <w:rsid w:val="00BA6F55"/>
    <w:rsid w:val="00BB7EE0"/>
    <w:rsid w:val="00BC4FEB"/>
    <w:rsid w:val="00BD15CE"/>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73AAE"/>
    <w:rsid w:val="00C85D44"/>
    <w:rsid w:val="00CB125C"/>
    <w:rsid w:val="00CC4C08"/>
    <w:rsid w:val="00CD32E4"/>
    <w:rsid w:val="00CF37E7"/>
    <w:rsid w:val="00CF6904"/>
    <w:rsid w:val="00D07524"/>
    <w:rsid w:val="00D162CD"/>
    <w:rsid w:val="00D36C4A"/>
    <w:rsid w:val="00D37223"/>
    <w:rsid w:val="00D4135D"/>
    <w:rsid w:val="00D455C0"/>
    <w:rsid w:val="00D47FEC"/>
    <w:rsid w:val="00D5538D"/>
    <w:rsid w:val="00D77BEE"/>
    <w:rsid w:val="00DA4B0A"/>
    <w:rsid w:val="00DB26DB"/>
    <w:rsid w:val="00DB4830"/>
    <w:rsid w:val="00DC1649"/>
    <w:rsid w:val="00DC6A68"/>
    <w:rsid w:val="00DC7CD0"/>
    <w:rsid w:val="00DE55E6"/>
    <w:rsid w:val="00DF390E"/>
    <w:rsid w:val="00DF6519"/>
    <w:rsid w:val="00DF6923"/>
    <w:rsid w:val="00E05FC9"/>
    <w:rsid w:val="00E116C4"/>
    <w:rsid w:val="00E15CD9"/>
    <w:rsid w:val="00E3716B"/>
    <w:rsid w:val="00E458A2"/>
    <w:rsid w:val="00E517A3"/>
    <w:rsid w:val="00E7028A"/>
    <w:rsid w:val="00E77B70"/>
    <w:rsid w:val="00E800AC"/>
    <w:rsid w:val="00E86B99"/>
    <w:rsid w:val="00E92CAC"/>
    <w:rsid w:val="00E93257"/>
    <w:rsid w:val="00E96476"/>
    <w:rsid w:val="00EA4463"/>
    <w:rsid w:val="00EA473C"/>
    <w:rsid w:val="00EA6215"/>
    <w:rsid w:val="00EA662F"/>
    <w:rsid w:val="00EB661F"/>
    <w:rsid w:val="00ED2E52"/>
    <w:rsid w:val="00ED4CC7"/>
    <w:rsid w:val="00EE1E93"/>
    <w:rsid w:val="00EE51D9"/>
    <w:rsid w:val="00F02185"/>
    <w:rsid w:val="00F12B2B"/>
    <w:rsid w:val="00F350DD"/>
    <w:rsid w:val="00F35C42"/>
    <w:rsid w:val="00F37E25"/>
    <w:rsid w:val="00F53DD2"/>
    <w:rsid w:val="00F668E5"/>
    <w:rsid w:val="00F8233B"/>
    <w:rsid w:val="00FB0040"/>
    <w:rsid w:val="00FC331B"/>
    <w:rsid w:val="00FD2D23"/>
    <w:rsid w:val="00FD4E7A"/>
    <w:rsid w:val="00FD6E7A"/>
    <w:rsid w:val="00FE2C0F"/>
    <w:rsid w:val="00FE5120"/>
    <w:rsid w:val="00FF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C28F08FE-4D3B-4498-A2A5-6F911AFB3100}"/>
</file>

<file path=customXml/itemProps3.xml><?xml version="1.0" encoding="utf-8"?>
<ds:datastoreItem xmlns:ds="http://schemas.openxmlformats.org/officeDocument/2006/customXml" ds:itemID="{99928AB5-D16D-4A9E-83CC-FC7760F243D6}"/>
</file>

<file path=customXml/itemProps4.xml><?xml version="1.0" encoding="utf-8"?>
<ds:datastoreItem xmlns:ds="http://schemas.openxmlformats.org/officeDocument/2006/customXml" ds:itemID="{486F6F11-90D4-43F6-AC12-37AAB59E145F}"/>
</file>

<file path=docProps/app.xml><?xml version="1.0" encoding="utf-8"?>
<Properties xmlns="http://schemas.openxmlformats.org/officeDocument/2006/extended-properties" xmlns:vt="http://schemas.openxmlformats.org/officeDocument/2006/docPropsVTypes">
  <Template>Normal</Template>
  <TotalTime>0</TotalTime>
  <Pages>2</Pages>
  <Words>1107</Words>
  <Characters>6315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7408</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Roshon, Rylee</cp:lastModifiedBy>
  <cp:revision>2</cp:revision>
  <cp:lastPrinted>2022-05-26T17:40:00Z</cp:lastPrinted>
  <dcterms:created xsi:type="dcterms:W3CDTF">2022-07-29T15:19:00Z</dcterms:created>
  <dcterms:modified xsi:type="dcterms:W3CDTF">2022-07-29T15:19:00Z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